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07968" w14:textId="37B46983" w:rsidR="004F6769" w:rsidRDefault="002179A2" w:rsidP="004F6769">
      <w:pPr>
        <w:pStyle w:val="ListBullet"/>
        <w:numPr>
          <w:ilvl w:val="0"/>
          <w:numId w:val="0"/>
        </w:numPr>
        <w:spacing w:line="240" w:lineRule="auto"/>
        <w:jc w:val="center"/>
        <w:rPr>
          <w:rFonts w:ascii="Aveny T WEB" w:hAnsi="Aveny T WEB"/>
          <w:color w:val="auto"/>
          <w:sz w:val="28"/>
          <w:szCs w:val="28"/>
          <w:lang w:val="en-AU"/>
        </w:rPr>
      </w:pPr>
      <w:r>
        <w:rPr>
          <w:rFonts w:ascii="Aveny T WEB" w:hAnsi="Aveny T WEB"/>
          <w:b/>
          <w:bCs/>
          <w:color w:val="auto"/>
          <w:sz w:val="40"/>
          <w:szCs w:val="40"/>
          <w:lang w:val="en-AU"/>
        </w:rPr>
        <w:t>Players</w:t>
      </w:r>
      <w:r w:rsidR="003652C5">
        <w:rPr>
          <w:rFonts w:ascii="Aveny T WEB" w:hAnsi="Aveny T WEB"/>
          <w:b/>
          <w:bCs/>
          <w:color w:val="auto"/>
          <w:sz w:val="40"/>
          <w:szCs w:val="40"/>
          <w:lang w:val="en-AU"/>
        </w:rPr>
        <w:t xml:space="preserve"> Code of Behaviour</w:t>
      </w:r>
    </w:p>
    <w:p w14:paraId="11954D9C" w14:textId="77777777" w:rsidR="00692FFD" w:rsidRDefault="00692FFD" w:rsidP="004F6769">
      <w:pPr>
        <w:pStyle w:val="ListBullet"/>
        <w:numPr>
          <w:ilvl w:val="0"/>
          <w:numId w:val="0"/>
        </w:numPr>
        <w:spacing w:line="240" w:lineRule="auto"/>
        <w:rPr>
          <w:rFonts w:ascii="Aveny T WEB" w:hAnsi="Aveny T WEB"/>
          <w:color w:val="auto"/>
          <w:sz w:val="28"/>
          <w:szCs w:val="28"/>
          <w:lang w:val="en-AU"/>
        </w:rPr>
      </w:pPr>
    </w:p>
    <w:p w14:paraId="0EDD3979" w14:textId="57C73D45" w:rsidR="004F6769" w:rsidRPr="00303D71" w:rsidRDefault="00CD03FF" w:rsidP="00692FFD">
      <w:pPr>
        <w:pStyle w:val="ListBullet"/>
        <w:numPr>
          <w:ilvl w:val="0"/>
          <w:numId w:val="0"/>
        </w:numPr>
        <w:spacing w:line="240" w:lineRule="auto"/>
        <w:jc w:val="both"/>
        <w:rPr>
          <w:rFonts w:ascii="Aveny T WEB" w:hAnsi="Aveny T WEB"/>
          <w:color w:val="auto"/>
          <w:sz w:val="28"/>
          <w:szCs w:val="28"/>
          <w:lang w:val="en-AU"/>
        </w:rPr>
      </w:pPr>
      <w:r>
        <w:rPr>
          <w:rFonts w:ascii="Aveny T WEB" w:hAnsi="Aveny T WEB"/>
          <w:color w:val="auto"/>
          <w:sz w:val="28"/>
          <w:szCs w:val="28"/>
          <w:lang w:val="en-AU"/>
        </w:rPr>
        <w:t xml:space="preserve">Players have a responsibility </w:t>
      </w:r>
      <w:r w:rsidR="0026754A">
        <w:rPr>
          <w:rFonts w:ascii="Aveny T WEB" w:hAnsi="Aveny T WEB"/>
          <w:color w:val="auto"/>
          <w:sz w:val="28"/>
          <w:szCs w:val="28"/>
          <w:lang w:val="en-AU"/>
        </w:rPr>
        <w:t xml:space="preserve">to uphold the integrity </w:t>
      </w:r>
      <w:r w:rsidR="002034D6">
        <w:rPr>
          <w:rFonts w:ascii="Aveny T WEB" w:hAnsi="Aveny T WEB"/>
          <w:color w:val="auto"/>
          <w:sz w:val="28"/>
          <w:szCs w:val="28"/>
          <w:lang w:val="en-AU"/>
        </w:rPr>
        <w:t xml:space="preserve">of the game whilst they are training, competing on the playing field or representing their club </w:t>
      </w:r>
      <w:r w:rsidR="00545C49">
        <w:rPr>
          <w:rFonts w:ascii="Aveny T WEB" w:hAnsi="Aveny T WEB"/>
          <w:color w:val="auto"/>
          <w:sz w:val="28"/>
          <w:szCs w:val="28"/>
          <w:lang w:val="en-AU"/>
        </w:rPr>
        <w:t>awa</w:t>
      </w:r>
      <w:r w:rsidR="00955458">
        <w:rPr>
          <w:rFonts w:ascii="Aveny T WEB" w:hAnsi="Aveny T WEB"/>
          <w:color w:val="auto"/>
          <w:sz w:val="28"/>
          <w:szCs w:val="28"/>
          <w:lang w:val="en-AU"/>
        </w:rPr>
        <w:t>y from the</w:t>
      </w:r>
      <w:r w:rsidR="0021022E">
        <w:rPr>
          <w:rFonts w:ascii="Aveny T WEB" w:hAnsi="Aveny T WEB"/>
          <w:color w:val="auto"/>
          <w:sz w:val="28"/>
          <w:szCs w:val="28"/>
          <w:lang w:val="en-AU"/>
        </w:rPr>
        <w:t xml:space="preserve"> field</w:t>
      </w:r>
      <w:r w:rsidR="00955458">
        <w:rPr>
          <w:rFonts w:ascii="Aveny T WEB" w:hAnsi="Aveny T WEB"/>
          <w:color w:val="auto"/>
          <w:sz w:val="28"/>
          <w:szCs w:val="28"/>
          <w:lang w:val="en-AU"/>
        </w:rPr>
        <w:t xml:space="preserve"> of play</w:t>
      </w:r>
      <w:r w:rsidR="0021022E">
        <w:rPr>
          <w:rFonts w:ascii="Aveny T WEB" w:hAnsi="Aveny T WEB"/>
          <w:color w:val="auto"/>
          <w:sz w:val="28"/>
          <w:szCs w:val="28"/>
          <w:lang w:val="en-AU"/>
        </w:rPr>
        <w:t>.</w:t>
      </w:r>
      <w:r w:rsidR="00022EEF">
        <w:rPr>
          <w:rFonts w:ascii="Aveny T WEB" w:hAnsi="Aveny T WEB"/>
          <w:color w:val="auto"/>
          <w:sz w:val="28"/>
          <w:szCs w:val="28"/>
          <w:lang w:val="en-AU"/>
        </w:rPr>
        <w:t xml:space="preserve"> </w:t>
      </w:r>
      <w:r w:rsidR="002179A2">
        <w:rPr>
          <w:rFonts w:ascii="Aveny T WEB" w:hAnsi="Aveny T WEB"/>
          <w:color w:val="auto"/>
          <w:sz w:val="28"/>
          <w:szCs w:val="28"/>
          <w:lang w:val="en-AU"/>
        </w:rPr>
        <w:t>Please refer to the players code of behaviour</w:t>
      </w:r>
      <w:r w:rsidR="00742D44">
        <w:rPr>
          <w:rFonts w:ascii="Aveny T WEB" w:hAnsi="Aveny T WEB"/>
          <w:color w:val="auto"/>
          <w:sz w:val="28"/>
          <w:szCs w:val="28"/>
          <w:lang w:val="en-AU"/>
        </w:rPr>
        <w:t xml:space="preserve"> below: </w:t>
      </w:r>
      <w:r w:rsidR="002179A2">
        <w:rPr>
          <w:rFonts w:ascii="Aveny T WEB" w:hAnsi="Aveny T WEB"/>
          <w:color w:val="auto"/>
          <w:sz w:val="28"/>
          <w:szCs w:val="28"/>
          <w:lang w:val="en-AU"/>
        </w:rPr>
        <w:t xml:space="preserve"> </w:t>
      </w:r>
      <w:r w:rsidR="0021022E">
        <w:rPr>
          <w:rFonts w:ascii="Aveny T WEB" w:hAnsi="Aveny T WEB"/>
          <w:color w:val="auto"/>
          <w:sz w:val="28"/>
          <w:szCs w:val="28"/>
          <w:lang w:val="en-AU"/>
        </w:rPr>
        <w:t xml:space="preserve"> </w:t>
      </w:r>
      <w:r w:rsidR="0026754A">
        <w:rPr>
          <w:rFonts w:ascii="Aveny T WEB" w:hAnsi="Aveny T WEB"/>
          <w:color w:val="auto"/>
          <w:sz w:val="28"/>
          <w:szCs w:val="28"/>
          <w:lang w:val="en-AU"/>
        </w:rPr>
        <w:t xml:space="preserve"> </w:t>
      </w:r>
    </w:p>
    <w:p w14:paraId="3183486A" w14:textId="77777777" w:rsidR="00303D71" w:rsidRPr="00303D71" w:rsidRDefault="00303D71" w:rsidP="00303D71">
      <w:pPr>
        <w:numPr>
          <w:ilvl w:val="0"/>
          <w:numId w:val="22"/>
        </w:numPr>
        <w:spacing w:before="0" w:after="120" w:line="240" w:lineRule="auto"/>
        <w:ind w:right="284"/>
        <w:rPr>
          <w:rFonts w:ascii="Aveny T WEB" w:eastAsia="ヒラギノ角ゴ Pro W3" w:hAnsi="Aveny T WEB" w:cs="Helvetica"/>
          <w:color w:val="000000"/>
          <w:sz w:val="28"/>
          <w:szCs w:val="28"/>
          <w:lang w:eastAsia="en-US"/>
        </w:rPr>
      </w:pPr>
      <w:r w:rsidRPr="00303D71">
        <w:rPr>
          <w:rFonts w:ascii="Aveny T WEB" w:eastAsia="ヒラギノ角ゴ Pro W3" w:hAnsi="Aveny T WEB" w:cs="Helvetica"/>
          <w:color w:val="000000"/>
          <w:sz w:val="28"/>
          <w:szCs w:val="28"/>
          <w:lang w:eastAsia="en-US"/>
        </w:rPr>
        <w:t>Play by the rules;</w:t>
      </w:r>
    </w:p>
    <w:p w14:paraId="147DDAFC" w14:textId="77777777" w:rsidR="00303D71" w:rsidRPr="00303D71" w:rsidRDefault="00303D71" w:rsidP="00303D71">
      <w:pPr>
        <w:numPr>
          <w:ilvl w:val="0"/>
          <w:numId w:val="22"/>
        </w:numPr>
        <w:spacing w:before="0" w:after="120" w:line="240" w:lineRule="auto"/>
        <w:ind w:right="284"/>
        <w:rPr>
          <w:rFonts w:ascii="Aveny T WEB" w:eastAsia="ヒラギノ角ゴ Pro W3" w:hAnsi="Aveny T WEB" w:cs="Helvetica"/>
          <w:color w:val="000000"/>
          <w:sz w:val="28"/>
          <w:szCs w:val="28"/>
          <w:lang w:eastAsia="en-US"/>
        </w:rPr>
      </w:pPr>
      <w:r w:rsidRPr="00303D71">
        <w:rPr>
          <w:rFonts w:ascii="Aveny T WEB" w:eastAsia="ヒラギノ角ゴ Pro W3" w:hAnsi="Aveny T WEB" w:cs="Helvetica"/>
          <w:color w:val="000000"/>
          <w:sz w:val="28"/>
          <w:szCs w:val="28"/>
          <w:lang w:eastAsia="en-US"/>
        </w:rPr>
        <w:t>Never argue with an umpire. If you disagree, have your captain, coach or manager approach the umpire in an appropriate manner during a break or after the game;</w:t>
      </w:r>
    </w:p>
    <w:p w14:paraId="3B46AC2C" w14:textId="77777777" w:rsidR="00303D71" w:rsidRPr="00303D71" w:rsidRDefault="00303D71" w:rsidP="00303D71">
      <w:pPr>
        <w:numPr>
          <w:ilvl w:val="0"/>
          <w:numId w:val="22"/>
        </w:numPr>
        <w:spacing w:before="0" w:after="120" w:line="240" w:lineRule="auto"/>
        <w:ind w:right="284"/>
        <w:rPr>
          <w:rFonts w:ascii="Aveny T WEB" w:eastAsia="ヒラギノ角ゴ Pro W3" w:hAnsi="Aveny T WEB" w:cs="Helvetica"/>
          <w:color w:val="000000"/>
          <w:sz w:val="28"/>
          <w:szCs w:val="28"/>
          <w:lang w:eastAsia="en-US"/>
        </w:rPr>
      </w:pPr>
      <w:r w:rsidRPr="00303D71">
        <w:rPr>
          <w:rFonts w:ascii="Aveny T WEB" w:eastAsia="ヒラギノ角ゴ Pro W3" w:hAnsi="Aveny T WEB" w:cs="Helvetica"/>
          <w:color w:val="000000"/>
          <w:sz w:val="28"/>
          <w:szCs w:val="28"/>
          <w:lang w:eastAsia="en-US"/>
        </w:rPr>
        <w:t>Control your temper. Verbal abuse of officials and sledging other players, deliberately distracting or provoking an opponent are not acceptable or permitted behaviours in cricket;</w:t>
      </w:r>
    </w:p>
    <w:p w14:paraId="2147D76C" w14:textId="77777777" w:rsidR="00303D71" w:rsidRPr="00303D71" w:rsidRDefault="00303D71" w:rsidP="00303D71">
      <w:pPr>
        <w:numPr>
          <w:ilvl w:val="0"/>
          <w:numId w:val="22"/>
        </w:numPr>
        <w:spacing w:before="0" w:after="120" w:line="240" w:lineRule="auto"/>
        <w:ind w:right="284"/>
        <w:rPr>
          <w:rFonts w:ascii="Aveny T WEB" w:eastAsia="ヒラギノ角ゴ Pro W3" w:hAnsi="Aveny T WEB" w:cs="Helvetica"/>
          <w:color w:val="000000"/>
          <w:sz w:val="28"/>
          <w:szCs w:val="28"/>
          <w:lang w:eastAsia="en-US"/>
        </w:rPr>
      </w:pPr>
      <w:r w:rsidRPr="00303D71">
        <w:rPr>
          <w:rFonts w:ascii="Aveny T WEB" w:eastAsia="ヒラギノ角ゴ Pro W3" w:hAnsi="Aveny T WEB" w:cs="Helvetica"/>
          <w:color w:val="000000"/>
          <w:sz w:val="28"/>
          <w:szCs w:val="28"/>
          <w:lang w:eastAsia="en-US"/>
        </w:rPr>
        <w:t>Work equally har</w:t>
      </w:r>
      <w:bookmarkStart w:id="0" w:name="_GoBack"/>
      <w:bookmarkEnd w:id="0"/>
      <w:r w:rsidRPr="00303D71">
        <w:rPr>
          <w:rFonts w:ascii="Aveny T WEB" w:eastAsia="ヒラギノ角ゴ Pro W3" w:hAnsi="Aveny T WEB" w:cs="Helvetica"/>
          <w:color w:val="000000"/>
          <w:sz w:val="28"/>
          <w:szCs w:val="28"/>
          <w:lang w:eastAsia="en-US"/>
        </w:rPr>
        <w:t>d for yourself and your teammates. Your team’s performance will benefit and so will you;</w:t>
      </w:r>
    </w:p>
    <w:p w14:paraId="5C200FFE" w14:textId="77777777" w:rsidR="00303D71" w:rsidRPr="00303D71" w:rsidRDefault="00303D71" w:rsidP="00303D71">
      <w:pPr>
        <w:numPr>
          <w:ilvl w:val="0"/>
          <w:numId w:val="22"/>
        </w:numPr>
        <w:spacing w:before="0" w:after="120" w:line="240" w:lineRule="auto"/>
        <w:ind w:right="284"/>
        <w:rPr>
          <w:rFonts w:ascii="Aveny T WEB" w:eastAsia="ヒラギノ角ゴ Pro W3" w:hAnsi="Aveny T WEB" w:cs="Helvetica"/>
          <w:color w:val="000000"/>
          <w:sz w:val="28"/>
          <w:szCs w:val="28"/>
          <w:lang w:eastAsia="en-US"/>
        </w:rPr>
      </w:pPr>
      <w:r w:rsidRPr="00303D71">
        <w:rPr>
          <w:rFonts w:ascii="Aveny T WEB" w:eastAsia="ヒラギノ角ゴ Pro W3" w:hAnsi="Aveny T WEB" w:cs="Helvetica"/>
          <w:color w:val="000000"/>
          <w:sz w:val="28"/>
          <w:szCs w:val="28"/>
          <w:lang w:eastAsia="en-US"/>
        </w:rPr>
        <w:t>Be a good sport. Applaud all good plays whether they are made by your team or the opposition;</w:t>
      </w:r>
    </w:p>
    <w:p w14:paraId="5512613C" w14:textId="77777777" w:rsidR="00303D71" w:rsidRPr="00303D71" w:rsidRDefault="00303D71" w:rsidP="00303D71">
      <w:pPr>
        <w:numPr>
          <w:ilvl w:val="0"/>
          <w:numId w:val="22"/>
        </w:numPr>
        <w:spacing w:before="0" w:after="120" w:line="240" w:lineRule="auto"/>
        <w:ind w:right="284"/>
        <w:rPr>
          <w:rFonts w:ascii="Aveny T WEB" w:eastAsia="ヒラギノ角ゴ Pro W3" w:hAnsi="Aveny T WEB" w:cs="Helvetica"/>
          <w:color w:val="000000"/>
          <w:sz w:val="28"/>
          <w:szCs w:val="28"/>
          <w:lang w:eastAsia="en-US"/>
        </w:rPr>
      </w:pPr>
      <w:r w:rsidRPr="00303D71">
        <w:rPr>
          <w:rFonts w:ascii="Aveny T WEB" w:eastAsia="ヒラギノ角ゴ Pro W3" w:hAnsi="Aveny T WEB" w:cs="Helvetica"/>
          <w:color w:val="000000"/>
          <w:sz w:val="28"/>
          <w:szCs w:val="28"/>
          <w:lang w:eastAsia="en-US"/>
        </w:rPr>
        <w:t>Treat all participants in cricket as you like to be treated. Do not bully or take unfair advantage of another competitor;</w:t>
      </w:r>
    </w:p>
    <w:p w14:paraId="3D290C18" w14:textId="77777777" w:rsidR="00303D71" w:rsidRPr="00303D71" w:rsidRDefault="00303D71" w:rsidP="00303D71">
      <w:pPr>
        <w:numPr>
          <w:ilvl w:val="0"/>
          <w:numId w:val="22"/>
        </w:numPr>
        <w:spacing w:before="0" w:after="120" w:line="240" w:lineRule="auto"/>
        <w:ind w:right="284"/>
        <w:rPr>
          <w:rFonts w:ascii="Aveny T WEB" w:eastAsia="ヒラギノ角ゴ Pro W3" w:hAnsi="Aveny T WEB" w:cs="Helvetica"/>
          <w:color w:val="000000"/>
          <w:sz w:val="28"/>
          <w:szCs w:val="28"/>
          <w:lang w:eastAsia="en-US"/>
        </w:rPr>
      </w:pPr>
      <w:r w:rsidRPr="00303D71">
        <w:rPr>
          <w:rFonts w:ascii="Aveny T WEB" w:eastAsia="ヒラギノ角ゴ Pro W3" w:hAnsi="Aveny T WEB" w:cs="Helvetica"/>
          <w:color w:val="000000"/>
          <w:sz w:val="28"/>
          <w:szCs w:val="28"/>
          <w:lang w:eastAsia="en-US"/>
        </w:rPr>
        <w:t>Cooperate with your coach, teammates and opponents. Without them there would be no competition;</w:t>
      </w:r>
    </w:p>
    <w:p w14:paraId="6AC1D1A1" w14:textId="77777777" w:rsidR="00303D71" w:rsidRPr="00303D71" w:rsidRDefault="00303D71" w:rsidP="00303D71">
      <w:pPr>
        <w:numPr>
          <w:ilvl w:val="0"/>
          <w:numId w:val="22"/>
        </w:numPr>
        <w:spacing w:before="0" w:after="120" w:line="240" w:lineRule="auto"/>
        <w:ind w:right="284"/>
        <w:rPr>
          <w:rFonts w:ascii="Aveny T WEB" w:eastAsia="ヒラギノ角ゴ Pro W3" w:hAnsi="Aveny T WEB" w:cs="Helvetica"/>
          <w:color w:val="000000"/>
          <w:sz w:val="28"/>
          <w:szCs w:val="28"/>
          <w:lang w:eastAsia="en-US"/>
        </w:rPr>
      </w:pPr>
      <w:r w:rsidRPr="00303D71">
        <w:rPr>
          <w:rFonts w:ascii="Aveny T WEB" w:eastAsia="ヒラギノ角ゴ Pro W3" w:hAnsi="Aveny T WEB" w:cs="Helvetica"/>
          <w:color w:val="000000"/>
          <w:sz w:val="28"/>
          <w:szCs w:val="28"/>
          <w:lang w:eastAsia="en-US"/>
        </w:rPr>
        <w:t>Participate for your own enjoyment and benefit, not just to please parents, teachers or coaches;</w:t>
      </w:r>
    </w:p>
    <w:p w14:paraId="2893F052" w14:textId="77777777" w:rsidR="00303D71" w:rsidRPr="00303D71" w:rsidRDefault="00303D71" w:rsidP="00303D71">
      <w:pPr>
        <w:numPr>
          <w:ilvl w:val="0"/>
          <w:numId w:val="22"/>
        </w:numPr>
        <w:spacing w:before="0" w:after="120" w:line="240" w:lineRule="auto"/>
        <w:ind w:right="284"/>
        <w:rPr>
          <w:rFonts w:ascii="Aveny T WEB" w:eastAsia="ヒラギノ角ゴ Pro W3" w:hAnsi="Aveny T WEB" w:cs="Helvetica"/>
          <w:color w:val="000000"/>
          <w:sz w:val="28"/>
          <w:szCs w:val="28"/>
          <w:lang w:eastAsia="en-US"/>
        </w:rPr>
      </w:pPr>
      <w:r w:rsidRPr="00303D71">
        <w:rPr>
          <w:rFonts w:ascii="Aveny T WEB" w:eastAsia="ヒラギノ角ゴ Pro W3" w:hAnsi="Aveny T WEB" w:cs="Helvetica"/>
          <w:color w:val="000000"/>
          <w:sz w:val="28"/>
          <w:szCs w:val="28"/>
          <w:lang w:eastAsia="en-US"/>
        </w:rPr>
        <w:t>Respect the rights, dignity and worth of every person regardless of their gender, ability, cultural background or religion.</w:t>
      </w:r>
    </w:p>
    <w:p w14:paraId="2B431580" w14:textId="46591C48" w:rsidR="009F2C11" w:rsidRPr="001236A1" w:rsidRDefault="009F2C11" w:rsidP="00EC25D3">
      <w:pPr>
        <w:pStyle w:val="ListBullet"/>
        <w:numPr>
          <w:ilvl w:val="0"/>
          <w:numId w:val="0"/>
        </w:numPr>
        <w:spacing w:line="240" w:lineRule="auto"/>
        <w:jc w:val="both"/>
        <w:rPr>
          <w:rFonts w:ascii="Aveny T WEB" w:hAnsi="Aveny T WEB"/>
          <w:color w:val="auto"/>
          <w:sz w:val="28"/>
          <w:szCs w:val="28"/>
        </w:rPr>
      </w:pPr>
    </w:p>
    <w:sectPr w:rsidR="009F2C11" w:rsidRPr="001236A1" w:rsidSect="00FB4FAC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4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C0355" w14:textId="77777777" w:rsidR="001E41A3" w:rsidRDefault="001E41A3">
      <w:pPr>
        <w:spacing w:before="0" w:after="0" w:line="240" w:lineRule="auto"/>
      </w:pPr>
      <w:r>
        <w:separator/>
      </w:r>
    </w:p>
    <w:p w14:paraId="7188A7DF" w14:textId="77777777" w:rsidR="001E41A3" w:rsidRDefault="001E41A3"/>
  </w:endnote>
  <w:endnote w:type="continuationSeparator" w:id="0">
    <w:p w14:paraId="7D3986DE" w14:textId="77777777" w:rsidR="001E41A3" w:rsidRDefault="001E41A3">
      <w:pPr>
        <w:spacing w:before="0" w:after="0" w:line="240" w:lineRule="auto"/>
      </w:pPr>
      <w:r>
        <w:continuationSeparator/>
      </w:r>
    </w:p>
    <w:p w14:paraId="22F7F061" w14:textId="77777777" w:rsidR="001E41A3" w:rsidRDefault="001E41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IN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y T WEB">
    <w:altName w:val="Calibri"/>
    <w:charset w:val="00"/>
    <w:family w:val="auto"/>
    <w:pitch w:val="variable"/>
    <w:sig w:usb0="800000AF" w:usb1="4000204A" w:usb2="00000000" w:usb3="00000000" w:csb0="00000001" w:csb1="00000000"/>
  </w:font>
  <w:font w:name="ヒラギノ角ゴ Pro W3">
    <w:altName w:val="Yu Gothic"/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96BFC" w14:textId="76B1D7D4" w:rsidR="00D4304F" w:rsidRDefault="009F2C11" w:rsidP="009F2C11">
    <w:pPr>
      <w:pStyle w:val="Footer"/>
      <w:pBdr>
        <w:top w:val="single" w:sz="4" w:space="31" w:color="0072C6" w:themeColor="accent1"/>
      </w:pBdr>
      <w:tabs>
        <w:tab w:val="left" w:pos="11155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23464CC" wp14:editId="1FB1D9C7">
              <wp:simplePos x="0" y="0"/>
              <wp:positionH relativeFrom="column">
                <wp:posOffset>-240065</wp:posOffset>
              </wp:positionH>
              <wp:positionV relativeFrom="paragraph">
                <wp:posOffset>623370</wp:posOffset>
              </wp:positionV>
              <wp:extent cx="6146800" cy="400050"/>
              <wp:effectExtent l="0" t="0" r="0" b="0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68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550B24" w14:textId="77777777" w:rsidR="00AA2CBB" w:rsidRPr="008F16D8" w:rsidRDefault="00AA2CBB" w:rsidP="00AA2CBB">
                          <w:pPr>
                            <w:rPr>
                              <w:color w:val="FFFFFF" w:themeColor="background1"/>
                            </w:rPr>
                          </w:pPr>
                          <w:r w:rsidRPr="008F16D8">
                            <w:rPr>
                              <w:color w:val="FFFFFF" w:themeColor="background1"/>
                            </w:rPr>
                            <w:t>Community.cricket.com.au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464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8.9pt;margin-top:49.1pt;width:484pt;height:3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" filled="f" stroked="f">
              <v:textbox>
                <w:txbxContent>
                  <w:p w14:paraId="1B550B24" w14:textId="77777777" w:rsidR="00AA2CBB" w:rsidRPr="008F16D8" w:rsidRDefault="00AA2CBB" w:rsidP="00AA2CBB">
                    <w:pPr>
                      <w:rPr>
                        <w:color w:val="FFFFFF" w:themeColor="background1"/>
                      </w:rPr>
                    </w:pPr>
                    <w:r w:rsidRPr="008F16D8">
                      <w:rPr>
                        <w:color w:val="FFFFFF" w:themeColor="background1"/>
                      </w:rPr>
                      <w:t>Community.cricket.com.au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A2CBB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70AB7" w14:textId="7A4954C6" w:rsidR="00D4304F" w:rsidRDefault="00FB4FAC" w:rsidP="00F90EE8">
    <w:r>
      <w:rPr>
        <w:rFonts w:ascii="Aveny T WEB" w:hAnsi="Aveny T WEB"/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740128C" wp14:editId="403846D3">
              <wp:simplePos x="0" y="0"/>
              <wp:positionH relativeFrom="page">
                <wp:posOffset>-1982278</wp:posOffset>
              </wp:positionH>
              <wp:positionV relativeFrom="paragraph">
                <wp:posOffset>-81858</wp:posOffset>
              </wp:positionV>
              <wp:extent cx="10210800" cy="1127125"/>
              <wp:effectExtent l="0" t="0" r="0" b="0"/>
              <wp:wrapNone/>
              <wp:docPr id="5" name="Flowchart: Manual Inpu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10800" cy="1127125"/>
                      </a:xfrm>
                      <a:prstGeom prst="flowChartManualInpu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C84F1F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Flowchart: Manual Input 5" o:spid="_x0000_s1026" type="#_x0000_t118" style="position:absolute;margin-left:-156.1pt;margin-top:-6.45pt;width:804pt;height:88.7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" fillcolor="#004e24 [1608]" stroked="f" strokeweight="1pt"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0D049236" wp14:editId="1574452D">
              <wp:simplePos x="0" y="0"/>
              <wp:positionH relativeFrom="column">
                <wp:posOffset>-647258</wp:posOffset>
              </wp:positionH>
              <wp:positionV relativeFrom="paragraph">
                <wp:posOffset>201502</wp:posOffset>
              </wp:positionV>
              <wp:extent cx="6146800" cy="4000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68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21D13E" w14:textId="4E6B3308" w:rsidR="00CF25A7" w:rsidRPr="008F16D8" w:rsidRDefault="008F16D8">
                          <w:pPr>
                            <w:rPr>
                              <w:color w:val="FFFFFF" w:themeColor="background1"/>
                            </w:rPr>
                          </w:pPr>
                          <w:r w:rsidRPr="008F16D8">
                            <w:rPr>
                              <w:color w:val="FFFFFF" w:themeColor="background1"/>
                            </w:rPr>
                            <w:t>Community.cricket.com.au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04923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0.95pt;margin-top:15.85pt;width:484pt;height:31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" filled="f" stroked="f">
              <v:textbox>
                <w:txbxContent>
                  <w:p w14:paraId="4921D13E" w14:textId="4E6B3308" w:rsidR="00CF25A7" w:rsidRPr="008F16D8" w:rsidRDefault="008F16D8">
                    <w:pPr>
                      <w:rPr>
                        <w:color w:val="FFFFFF" w:themeColor="background1"/>
                      </w:rPr>
                    </w:pPr>
                    <w:r w:rsidRPr="008F16D8">
                      <w:rPr>
                        <w:color w:val="FFFFFF" w:themeColor="background1"/>
                      </w:rPr>
                      <w:t>Community.cricket.com.au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F25A7">
      <w:rPr>
        <w:noProof/>
      </w:rPr>
      <w:t xml:space="preserve"> </w:t>
    </w:r>
    <w:r w:rsidR="00F90EE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9DCF3" w14:textId="77777777" w:rsidR="001E41A3" w:rsidRDefault="001E41A3">
      <w:pPr>
        <w:spacing w:before="0" w:after="0" w:line="240" w:lineRule="auto"/>
      </w:pPr>
      <w:r>
        <w:separator/>
      </w:r>
    </w:p>
    <w:p w14:paraId="693E21F4" w14:textId="77777777" w:rsidR="001E41A3" w:rsidRDefault="001E41A3"/>
  </w:footnote>
  <w:footnote w:type="continuationSeparator" w:id="0">
    <w:p w14:paraId="73944D17" w14:textId="77777777" w:rsidR="001E41A3" w:rsidRDefault="001E41A3">
      <w:pPr>
        <w:spacing w:before="0" w:after="0" w:line="240" w:lineRule="auto"/>
      </w:pPr>
      <w:r>
        <w:continuationSeparator/>
      </w:r>
    </w:p>
    <w:p w14:paraId="1B5E65DE" w14:textId="77777777" w:rsidR="001E41A3" w:rsidRDefault="001E41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8"/>
      <w:gridCol w:w="3408"/>
      <w:gridCol w:w="3408"/>
    </w:tblGrid>
    <w:tr w:rsidR="4083C7FF" w14:paraId="1B040EB6" w14:textId="77777777" w:rsidTr="4083C7FF">
      <w:tc>
        <w:tcPr>
          <w:tcW w:w="3408" w:type="dxa"/>
        </w:tcPr>
        <w:p w14:paraId="026A0D55" w14:textId="21F6EA8E" w:rsidR="4083C7FF" w:rsidRDefault="4083C7FF" w:rsidP="4083C7FF">
          <w:pPr>
            <w:pStyle w:val="Header"/>
            <w:ind w:left="-115"/>
          </w:pPr>
        </w:p>
      </w:tc>
      <w:tc>
        <w:tcPr>
          <w:tcW w:w="3408" w:type="dxa"/>
        </w:tcPr>
        <w:p w14:paraId="0D15A54F" w14:textId="169EC8A5" w:rsidR="4083C7FF" w:rsidRDefault="4083C7FF" w:rsidP="4083C7FF">
          <w:pPr>
            <w:pStyle w:val="Header"/>
            <w:jc w:val="center"/>
          </w:pPr>
        </w:p>
      </w:tc>
      <w:tc>
        <w:tcPr>
          <w:tcW w:w="3408" w:type="dxa"/>
        </w:tcPr>
        <w:p w14:paraId="214E0FC0" w14:textId="721639AC" w:rsidR="4083C7FF" w:rsidRDefault="4083C7FF" w:rsidP="4083C7FF">
          <w:pPr>
            <w:pStyle w:val="Header"/>
            <w:ind w:right="-115"/>
            <w:jc w:val="right"/>
          </w:pPr>
        </w:p>
      </w:tc>
    </w:tr>
  </w:tbl>
  <w:p w14:paraId="09FC0C48" w14:textId="7854AB14" w:rsidR="4083C7FF" w:rsidRDefault="4083C7FF" w:rsidP="4083C7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59433" w14:textId="37E33B66" w:rsidR="00102296" w:rsidRDefault="00102296">
    <w:pPr>
      <w:pStyle w:val="Header"/>
    </w:pPr>
    <w:r w:rsidRPr="00B93AC9">
      <w:rPr>
        <w:rFonts w:ascii="Aveny T WEB" w:hAnsi="Aveny T WEB"/>
        <w:noProof/>
        <w:sz w:val="48"/>
        <w:szCs w:val="48"/>
      </w:rPr>
      <w:drawing>
        <wp:anchor distT="0" distB="0" distL="114300" distR="114300" simplePos="0" relativeHeight="251664384" behindDoc="1" locked="0" layoutInCell="1" allowOverlap="1" wp14:anchorId="236A8DDA" wp14:editId="39512075">
          <wp:simplePos x="0" y="0"/>
          <wp:positionH relativeFrom="page">
            <wp:align>right</wp:align>
          </wp:positionH>
          <wp:positionV relativeFrom="paragraph">
            <wp:posOffset>-462373</wp:posOffset>
          </wp:positionV>
          <wp:extent cx="1528176" cy="1528176"/>
          <wp:effectExtent l="0" t="0" r="0" b="0"/>
          <wp:wrapTight wrapText="bothSides">
            <wp:wrapPolygon edited="0">
              <wp:start x="0" y="0"/>
              <wp:lineTo x="0" y="21277"/>
              <wp:lineTo x="21277" y="21277"/>
              <wp:lineTo x="2127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176" cy="1528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46A1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C20FB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E92E0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98A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90ED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D69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F2E5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A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B5103"/>
    <w:multiLevelType w:val="hybridMultilevel"/>
    <w:tmpl w:val="AD0AC416"/>
    <w:lvl w:ilvl="0" w:tplc="1A6C1D10">
      <w:start w:val="1"/>
      <w:numFmt w:val="decimal"/>
      <w:pStyle w:val="ListNumber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0456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B0429F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F1117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802D8"/>
    <w:multiLevelType w:val="multilevel"/>
    <w:tmpl w:val="8ECA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43F15"/>
    <w:multiLevelType w:val="hybridMultilevel"/>
    <w:tmpl w:val="E206961E"/>
    <w:lvl w:ilvl="0" w:tplc="8C565C4A">
      <w:start w:val="1"/>
      <w:numFmt w:val="bullet"/>
      <w:pStyle w:val="bulletpoin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61C5D"/>
    <w:multiLevelType w:val="hybridMultilevel"/>
    <w:tmpl w:val="9F4A8688"/>
    <w:lvl w:ilvl="0" w:tplc="ABE84DA8">
      <w:start w:val="1"/>
      <w:numFmt w:val="bullet"/>
      <w:pStyle w:val="List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16"/>
  </w:num>
  <w:num w:numId="5">
    <w:abstractNumId w:val="15"/>
  </w:num>
  <w:num w:numId="6">
    <w:abstractNumId w:val="18"/>
  </w:num>
  <w:num w:numId="7">
    <w:abstractNumId w:val="10"/>
  </w:num>
  <w:num w:numId="8">
    <w:abstractNumId w:val="20"/>
  </w:num>
  <w:num w:numId="9">
    <w:abstractNumId w:val="11"/>
  </w:num>
  <w:num w:numId="10">
    <w:abstractNumId w:val="13"/>
  </w:num>
  <w:num w:numId="11">
    <w:abstractNumId w:val="12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0"/>
  </w:num>
  <w:num w:numId="21">
    <w:abstractNumId w:val="1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20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EE8"/>
    <w:rsid w:val="0000795A"/>
    <w:rsid w:val="00022EEF"/>
    <w:rsid w:val="00041D23"/>
    <w:rsid w:val="00102296"/>
    <w:rsid w:val="001236A1"/>
    <w:rsid w:val="0016202C"/>
    <w:rsid w:val="00164679"/>
    <w:rsid w:val="001908FC"/>
    <w:rsid w:val="001E41A3"/>
    <w:rsid w:val="00202D8C"/>
    <w:rsid w:val="002034D6"/>
    <w:rsid w:val="0021022E"/>
    <w:rsid w:val="002179A2"/>
    <w:rsid w:val="00227DF5"/>
    <w:rsid w:val="00237D98"/>
    <w:rsid w:val="002517BC"/>
    <w:rsid w:val="002548FF"/>
    <w:rsid w:val="0026754A"/>
    <w:rsid w:val="002D22E0"/>
    <w:rsid w:val="003008EC"/>
    <w:rsid w:val="00303D71"/>
    <w:rsid w:val="003112E5"/>
    <w:rsid w:val="003652C5"/>
    <w:rsid w:val="003F126D"/>
    <w:rsid w:val="004453DB"/>
    <w:rsid w:val="00446BF6"/>
    <w:rsid w:val="00484026"/>
    <w:rsid w:val="004B4494"/>
    <w:rsid w:val="004F1D2D"/>
    <w:rsid w:val="004F6769"/>
    <w:rsid w:val="004F6E53"/>
    <w:rsid w:val="005025F7"/>
    <w:rsid w:val="00504631"/>
    <w:rsid w:val="00545C49"/>
    <w:rsid w:val="00606543"/>
    <w:rsid w:val="00631E07"/>
    <w:rsid w:val="00692FFD"/>
    <w:rsid w:val="006C191F"/>
    <w:rsid w:val="006D10AA"/>
    <w:rsid w:val="006E7784"/>
    <w:rsid w:val="006F59C4"/>
    <w:rsid w:val="00742D44"/>
    <w:rsid w:val="0075279C"/>
    <w:rsid w:val="007903D9"/>
    <w:rsid w:val="007F2209"/>
    <w:rsid w:val="0085588E"/>
    <w:rsid w:val="008C0ADC"/>
    <w:rsid w:val="008F16D8"/>
    <w:rsid w:val="00943A75"/>
    <w:rsid w:val="00955458"/>
    <w:rsid w:val="009D6795"/>
    <w:rsid w:val="009E1814"/>
    <w:rsid w:val="009F2C11"/>
    <w:rsid w:val="009F5E2B"/>
    <w:rsid w:val="00A567EE"/>
    <w:rsid w:val="00AA2CBB"/>
    <w:rsid w:val="00AE7629"/>
    <w:rsid w:val="00B126F4"/>
    <w:rsid w:val="00B71C13"/>
    <w:rsid w:val="00B93AC9"/>
    <w:rsid w:val="00BE32E2"/>
    <w:rsid w:val="00C52FC2"/>
    <w:rsid w:val="00C8377B"/>
    <w:rsid w:val="00C85AEB"/>
    <w:rsid w:val="00CD03FF"/>
    <w:rsid w:val="00CF25A7"/>
    <w:rsid w:val="00D10917"/>
    <w:rsid w:val="00D15277"/>
    <w:rsid w:val="00D4304F"/>
    <w:rsid w:val="00D651B9"/>
    <w:rsid w:val="00D86FE0"/>
    <w:rsid w:val="00DF55FC"/>
    <w:rsid w:val="00E23AD8"/>
    <w:rsid w:val="00E37FB1"/>
    <w:rsid w:val="00E53907"/>
    <w:rsid w:val="00E94522"/>
    <w:rsid w:val="00EB198E"/>
    <w:rsid w:val="00EC0F68"/>
    <w:rsid w:val="00EC25D3"/>
    <w:rsid w:val="00EC5313"/>
    <w:rsid w:val="00ED23D9"/>
    <w:rsid w:val="00F34936"/>
    <w:rsid w:val="00F57285"/>
    <w:rsid w:val="00F90EE8"/>
    <w:rsid w:val="00FA255E"/>
    <w:rsid w:val="00FA7160"/>
    <w:rsid w:val="00FB431B"/>
    <w:rsid w:val="00FB4FAC"/>
    <w:rsid w:val="4083C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A82D5A2"/>
  <w15:chartTrackingRefBased/>
  <w15:docId w15:val="{43AC589D-83FF-4081-A147-A1B231BF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313"/>
    <w:rPr>
      <w:color w:val="595959" w:themeColor="text1" w:themeTint="A6"/>
    </w:rPr>
  </w:style>
  <w:style w:type="paragraph" w:styleId="Heading1">
    <w:name w:val="heading 1"/>
    <w:basedOn w:val="Normal"/>
    <w:link w:val="Heading1Char"/>
    <w:uiPriority w:val="9"/>
    <w:qFormat/>
    <w:rsid w:val="00EC5313"/>
    <w:pPr>
      <w:keepNext/>
      <w:keepLines/>
      <w:spacing w:before="24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EC5313"/>
    <w:pPr>
      <w:keepNext/>
      <w:keepLines/>
      <w:spacing w:after="20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FC2"/>
    <w:pPr>
      <w:keepNext/>
      <w:keepLines/>
      <w:spacing w:after="240" w:line="240" w:lineRule="auto"/>
      <w:contextualSpacing/>
      <w:outlineLvl w:val="2"/>
    </w:pPr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3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72C6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31B"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pacing w:val="1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31B"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pacing w:val="14"/>
      <w:sz w:val="2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31B"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C52FC2"/>
    <w:pPr>
      <w:spacing w:before="0" w:after="0" w:line="240" w:lineRule="auto"/>
      <w:contextualSpacing/>
    </w:pPr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C52FC2"/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ListBullet">
    <w:name w:val="List Bullet"/>
    <w:basedOn w:val="Normal"/>
    <w:uiPriority w:val="31"/>
    <w:qFormat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52FC2"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8A4203" w:themeColor="accent2" w:themeShade="80"/>
      <w:sz w:val="3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usinessPaper">
    <w:name w:val="Business Paper"/>
    <w:basedOn w:val="TableNormal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72C6" w:themeColor="accent1"/>
    </w:rPr>
  </w:style>
  <w:style w:type="character" w:styleId="Emphasis">
    <w:name w:val="Emphasis"/>
    <w:basedOn w:val="DefaultParagraphFont"/>
    <w:uiPriority w:val="20"/>
    <w:semiHidden/>
    <w:unhideWhenUsed/>
    <w:qFormat/>
    <w:rsid w:val="00C52FC2"/>
    <w:rPr>
      <w:i/>
      <w:iCs/>
      <w:color w:val="8A4203" w:themeColor="accent2" w:themeShade="8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52FC2"/>
    <w:rPr>
      <w:b/>
      <w:i/>
      <w:iCs/>
      <w:color w:val="8A4203" w:themeColor="accent2" w:themeShade="8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0072C6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431B"/>
    <w:pPr>
      <w:spacing w:after="200" w:line="240" w:lineRule="auto"/>
    </w:pPr>
    <w:rPr>
      <w:i/>
      <w:iCs/>
      <w:sz w:val="2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PlaceholderText">
    <w:name w:val="Placeholder Text"/>
    <w:basedOn w:val="DefaultParagraphFont"/>
    <w:uiPriority w:val="99"/>
    <w:semiHidden/>
    <w:rsid w:val="00EC0F68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before="0" w:after="0" w:line="240" w:lineRule="auto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Pr>
      <w:color w:val="FFFFFF" w:themeColor="background1"/>
      <w:shd w:val="clear" w:color="auto" w:fill="0072C6" w:themeFill="accent1"/>
    </w:rPr>
  </w:style>
  <w:style w:type="paragraph" w:styleId="Quote">
    <w:name w:val="Quote"/>
    <w:basedOn w:val="Normal"/>
    <w:next w:val="Normal"/>
    <w:link w:val="QuoteChar"/>
    <w:uiPriority w:val="29"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0072C6" w:themeColor="accent1"/>
      <w:sz w:val="40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52FC2"/>
    <w:rPr>
      <w:rFonts w:asciiTheme="majorHAnsi" w:hAnsiTheme="majorHAnsi"/>
      <w:i/>
      <w:iCs/>
      <w:color w:val="8A4203" w:themeColor="accent2" w:themeShade="80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ListNumber">
    <w:name w:val="List Number"/>
    <w:basedOn w:val="Normal"/>
    <w:uiPriority w:val="32"/>
    <w:qFormat/>
    <w:pPr>
      <w:numPr>
        <w:numId w:val="7"/>
      </w:numPr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B431B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B431B"/>
    <w:rPr>
      <w:color w:val="595959" w:themeColor="text1" w:themeTint="A6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B431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31B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3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31B"/>
    <w:rPr>
      <w:b/>
      <w:bCs/>
      <w:color w:val="595959" w:themeColor="text1" w:themeTint="A6"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FB431B"/>
    <w:pPr>
      <w:spacing w:before="0"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431B"/>
    <w:rPr>
      <w:color w:val="595959" w:themeColor="text1" w:themeTint="A6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B431B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431B"/>
    <w:pPr>
      <w:spacing w:before="0"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FB43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595959" w:themeColor="text1" w:themeTint="A6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431B"/>
    <w:pPr>
      <w:spacing w:before="0"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431B"/>
    <w:rPr>
      <w:rFonts w:ascii="Consolas" w:hAnsi="Consolas"/>
      <w:color w:val="595959" w:themeColor="text1" w:themeTint="A6"/>
      <w:sz w:val="22"/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C0F68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C0F68"/>
    <w:rPr>
      <w:color w:val="595959" w:themeColor="text1" w:themeTint="A6"/>
      <w:sz w:val="22"/>
      <w:szCs w:val="16"/>
    </w:rPr>
  </w:style>
  <w:style w:type="paragraph" w:customStyle="1" w:styleId="Default">
    <w:name w:val="Default"/>
    <w:rsid w:val="00484026"/>
    <w:pPr>
      <w:autoSpaceDE w:val="0"/>
      <w:autoSpaceDN w:val="0"/>
      <w:adjustRightInd w:val="0"/>
      <w:spacing w:before="0" w:after="0" w:line="240" w:lineRule="auto"/>
    </w:pPr>
    <w:rPr>
      <w:rFonts w:ascii="DINPro" w:hAnsi="DINPro" w:cs="DINPro"/>
      <w:color w:val="000000"/>
      <w:lang w:val="en-AU"/>
    </w:rPr>
  </w:style>
  <w:style w:type="paragraph" w:customStyle="1" w:styleId="bulletpoints">
    <w:name w:val="bullet points"/>
    <w:autoRedefine/>
    <w:qFormat/>
    <w:rsid w:val="002548FF"/>
    <w:pPr>
      <w:numPr>
        <w:numId w:val="22"/>
      </w:numPr>
      <w:spacing w:before="0" w:after="40" w:line="240" w:lineRule="auto"/>
      <w:ind w:right="284"/>
    </w:pPr>
    <w:rPr>
      <w:rFonts w:ascii="Helvetica" w:eastAsia="Cambria" w:hAnsi="Helvetica" w:cs="Times New Roman"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roden\AppData\Roaming\Microsoft\Templates\Business%20paper.dotx" TargetMode="External"/></Relationship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6E0E84CBAF774F80A5AF79F8F7A254" ma:contentTypeVersion="15" ma:contentTypeDescription="Create a new document." ma:contentTypeScope="" ma:versionID="1bec8cb0ac83985c44ecd71be340858d">
  <xsd:schema xmlns:xsd="http://www.w3.org/2001/XMLSchema" xmlns:xs="http://www.w3.org/2001/XMLSchema" xmlns:p="http://schemas.microsoft.com/office/2006/metadata/properties" xmlns:ns1="http://schemas.microsoft.com/sharepoint/v3" xmlns:ns3="c1352ce7-7f30-4fd8-b079-580a4557c81c" xmlns:ns4="37ebbb3c-2e30-4cd6-b988-b2412396b17b" targetNamespace="http://schemas.microsoft.com/office/2006/metadata/properties" ma:root="true" ma:fieldsID="fa02e6c08ac8c52af09c3ce2bf873a3f" ns1:_="" ns3:_="" ns4:_="">
    <xsd:import namespace="http://schemas.microsoft.com/sharepoint/v3"/>
    <xsd:import namespace="c1352ce7-7f30-4fd8-b079-580a4557c81c"/>
    <xsd:import namespace="37ebbb3c-2e30-4cd6-b988-b2412396b1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52ce7-7f30-4fd8-b079-580a4557c8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bbb3c-2e30-4cd6-b988-b2412396b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14D18-46AC-40A4-A1C1-52F1A29D4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352ce7-7f30-4fd8-b079-580a4557c81c"/>
    <ds:schemaRef ds:uri="37ebbb3c-2e30-4cd6-b988-b2412396b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9AA7A8-47CD-4F84-9978-F0D49F0BD9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C98945-B1FD-4CD4-8C6B-D11E7AD55346}">
  <ds:schemaRefs>
    <ds:schemaRef ds:uri="http://schemas.openxmlformats.org/package/2006/metadata/core-properties"/>
    <ds:schemaRef ds:uri="http://purl.org/dc/terms/"/>
    <ds:schemaRef ds:uri="c1352ce7-7f30-4fd8-b079-580a4557c81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37ebbb3c-2e30-4cd6-b988-b2412396b17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9B0C8E7-57DF-4F57-B5AE-DBA0611A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paper.dotx</Template>
  <TotalTime>9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Talia Holloway Roden</dc:creator>
  <cp:keywords/>
  <dc:description/>
  <cp:lastModifiedBy>Christopher Anderson</cp:lastModifiedBy>
  <cp:revision>12</cp:revision>
  <cp:lastPrinted>2020-07-27T04:28:00Z</cp:lastPrinted>
  <dcterms:created xsi:type="dcterms:W3CDTF">2020-09-04T04:22:00Z</dcterms:created>
  <dcterms:modified xsi:type="dcterms:W3CDTF">2020-09-04T04:30:00Z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0x010100446E0E84CBAF774F80A5AF79F8F7A254</vt:lpwstr>
  </property>
</Properties>
</file>